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E5" w:rsidRDefault="00FB11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3307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170814</wp:posOffset>
            </wp:positionH>
            <wp:positionV relativeFrom="paragraph">
              <wp:posOffset>-76200</wp:posOffset>
            </wp:positionV>
            <wp:extent cx="542925" cy="687139"/>
            <wp:effectExtent l="0" t="0" r="0" b="0"/>
            <wp:wrapNone/>
            <wp:docPr id="2" name="Obrázek 2" descr="C:\Users\Admin\AppData\Local\Microsoft\Windows\INetCache\Content.Word\znak obce 10x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znak obce 10x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" cy="68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12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Obec Lčovice </w:t>
      </w:r>
    </w:p>
    <w:p w:rsidR="009B14E5" w:rsidRDefault="001201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54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Lčovice 64, 384 81 Čkyně, IČ: 005 83 324, </w:t>
      </w:r>
    </w:p>
    <w:p w:rsidR="009B14E5" w:rsidRDefault="001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tel.: 724 191 816, e-mail: info@lcovice.cz, www.lcovice.cz  </w:t>
      </w:r>
    </w:p>
    <w:p w:rsidR="007D4B41" w:rsidRDefault="00120120" w:rsidP="007D4B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7D4B41" w:rsidRDefault="007D4B41" w:rsidP="007D4B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B41" w:rsidRDefault="007D4B41" w:rsidP="007D4B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B41" w:rsidRDefault="007D4B41" w:rsidP="007D4B41">
      <w:pPr>
        <w:rPr>
          <w:sz w:val="32"/>
        </w:rPr>
      </w:pPr>
      <w:r>
        <w:rPr>
          <w:b/>
        </w:rPr>
        <w:t xml:space="preserve">Adresa žadatele: </w:t>
      </w:r>
      <w:r>
        <w:rPr>
          <w:sz w:val="32"/>
        </w:rPr>
        <w:t>………………………………….</w:t>
      </w:r>
    </w:p>
    <w:p w:rsidR="007D4B41" w:rsidRDefault="007D4B41" w:rsidP="007D4B41">
      <w:pPr>
        <w:tabs>
          <w:tab w:val="left" w:pos="1800"/>
        </w:tabs>
        <w:rPr>
          <w:sz w:val="32"/>
        </w:rPr>
      </w:pPr>
      <w:r>
        <w:rPr>
          <w:sz w:val="32"/>
        </w:rPr>
        <w:tab/>
        <w:t>………………………………….</w:t>
      </w:r>
    </w:p>
    <w:p w:rsidR="007D4B41" w:rsidRDefault="007D4B41" w:rsidP="007D4B41">
      <w:pPr>
        <w:tabs>
          <w:tab w:val="left" w:pos="1800"/>
        </w:tabs>
        <w:rPr>
          <w:sz w:val="32"/>
        </w:rPr>
      </w:pPr>
      <w:r>
        <w:rPr>
          <w:sz w:val="32"/>
        </w:rPr>
        <w:tab/>
        <w:t>………………………………….</w:t>
      </w:r>
    </w:p>
    <w:p w:rsidR="007D4B41" w:rsidRDefault="007D4B41" w:rsidP="007D4B41">
      <w:pPr>
        <w:rPr>
          <w:sz w:val="24"/>
        </w:rPr>
      </w:pPr>
      <w:r>
        <w:t>datum narození:</w:t>
      </w:r>
    </w:p>
    <w:p w:rsidR="007D4B41" w:rsidRDefault="007D4B41" w:rsidP="007D4B41">
      <w:r>
        <w:t xml:space="preserve">telefon: </w:t>
      </w:r>
    </w:p>
    <w:p w:rsidR="007D4B41" w:rsidRDefault="007D4B41" w:rsidP="007D4B41">
      <w:pPr>
        <w:tabs>
          <w:tab w:val="left" w:pos="1800"/>
        </w:tabs>
        <w:rPr>
          <w:b/>
          <w:sz w:val="32"/>
        </w:rPr>
      </w:pPr>
    </w:p>
    <w:p w:rsidR="007D4B41" w:rsidRDefault="007D4B41" w:rsidP="007D4B41">
      <w:pPr>
        <w:pStyle w:val="Nadpis5"/>
        <w:rPr>
          <w:sz w:val="32"/>
        </w:rPr>
      </w:pPr>
      <w:r>
        <w:t>Žádost o povolení ke kácení dřevin</w:t>
      </w:r>
    </w:p>
    <w:p w:rsidR="007D4B41" w:rsidRDefault="007D4B41" w:rsidP="007D4B41">
      <w:pPr>
        <w:tabs>
          <w:tab w:val="left" w:pos="1800"/>
        </w:tabs>
        <w:rPr>
          <w:b/>
          <w:sz w:val="32"/>
        </w:rPr>
      </w:pPr>
    </w:p>
    <w:p w:rsidR="007D4B41" w:rsidRDefault="007D4B41" w:rsidP="007D4B41">
      <w:pPr>
        <w:pStyle w:val="Zkladntext"/>
        <w:tabs>
          <w:tab w:val="left" w:pos="4140"/>
          <w:tab w:val="left" w:pos="5940"/>
        </w:tabs>
      </w:pPr>
      <w:r>
        <w:t xml:space="preserve">         druh dřeviny</w:t>
      </w:r>
      <w:r>
        <w:tab/>
        <w:t>počet</w:t>
      </w:r>
      <w:r>
        <w:tab/>
        <w:t xml:space="preserve">obvod kmene ve výšce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</w:t>
      </w:r>
    </w:p>
    <w:p w:rsidR="007D4B41" w:rsidRDefault="007D4B41" w:rsidP="007D4B41">
      <w:pPr>
        <w:pStyle w:val="Zkladntext"/>
        <w:tabs>
          <w:tab w:val="left" w:pos="3600"/>
          <w:tab w:val="left" w:pos="5580"/>
        </w:tabs>
      </w:pP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Cs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/>
          <w:sz w:val="28"/>
        </w:rPr>
      </w:pPr>
      <w:r>
        <w:rPr>
          <w:bCs/>
          <w:sz w:val="28"/>
        </w:rPr>
        <w:t>…………………………….</w:t>
      </w:r>
      <w:r>
        <w:rPr>
          <w:bCs/>
          <w:sz w:val="28"/>
        </w:rPr>
        <w:tab/>
        <w:t>………….</w:t>
      </w:r>
      <w:r>
        <w:rPr>
          <w:bCs/>
          <w:sz w:val="28"/>
        </w:rPr>
        <w:tab/>
        <w:t>……………</w:t>
      </w: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/>
          <w:sz w:val="28"/>
        </w:rPr>
      </w:pPr>
    </w:p>
    <w:p w:rsidR="007D4B41" w:rsidRDefault="007D4B41" w:rsidP="007D4B41">
      <w:pPr>
        <w:pStyle w:val="Zkladntext"/>
        <w:tabs>
          <w:tab w:val="left" w:pos="3960"/>
          <w:tab w:val="left" w:pos="6480"/>
        </w:tabs>
        <w:rPr>
          <w:b/>
          <w:sz w:val="28"/>
        </w:rPr>
      </w:pPr>
    </w:p>
    <w:p w:rsidR="007D4B41" w:rsidRDefault="007D4B41" w:rsidP="007D4B41">
      <w:pPr>
        <w:pStyle w:val="Zkladntext"/>
        <w:tabs>
          <w:tab w:val="left" w:pos="3960"/>
          <w:tab w:val="left" w:pos="6480"/>
        </w:tabs>
      </w:pPr>
      <w:r>
        <w:t>Rostoucích na pozemku: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  <w:rPr>
          <w:bCs/>
        </w:rPr>
      </w:pPr>
      <w:r>
        <w:rPr>
          <w:bCs/>
        </w:rPr>
        <w:t>ev. č. p.  ………………..    druh …………………….</w:t>
      </w:r>
      <w:r>
        <w:rPr>
          <w:bCs/>
        </w:rPr>
        <w:tab/>
        <w:t>kat. území …………………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  <w:rPr>
          <w:bCs/>
        </w:rPr>
      </w:pPr>
      <w:r>
        <w:rPr>
          <w:bCs/>
        </w:rPr>
        <w:t>ev. č. p.  ………………..    druh …………………….</w:t>
      </w:r>
      <w:r>
        <w:rPr>
          <w:bCs/>
        </w:rPr>
        <w:tab/>
        <w:t>kat. území …………………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  <w:rPr>
          <w:bCs/>
        </w:rPr>
      </w:pPr>
      <w:r>
        <w:rPr>
          <w:bCs/>
        </w:rPr>
        <w:t>ev. č. p.  ………………..    druh …………………….</w:t>
      </w:r>
      <w:r>
        <w:rPr>
          <w:bCs/>
        </w:rPr>
        <w:tab/>
        <w:t>kat. území …………………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  <w:r>
        <w:t>Zdůvodnění žádosti: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</w:tabs>
      </w:pPr>
      <w:r>
        <w:t xml:space="preserve">Dne: </w:t>
      </w:r>
      <w:r>
        <w:tab/>
      </w:r>
      <w:r>
        <w:tab/>
      </w:r>
      <w:r>
        <w:tab/>
        <w:t>Podpis žadatele:</w:t>
      </w: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</w:p>
    <w:p w:rsidR="007D4B41" w:rsidRDefault="007D4B41" w:rsidP="007D4B41">
      <w:pPr>
        <w:pStyle w:val="Zkladntext"/>
        <w:tabs>
          <w:tab w:val="left" w:pos="2880"/>
          <w:tab w:val="left" w:pos="5760"/>
        </w:tabs>
      </w:pPr>
      <w:r>
        <w:t>Povinné přílohy:</w:t>
      </w:r>
    </w:p>
    <w:p w:rsidR="007D4B41" w:rsidRDefault="007D4B41" w:rsidP="007D4B41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 xml:space="preserve">snímek pozemkové mapy se zákresem dotčených dřevin </w:t>
      </w:r>
    </w:p>
    <w:p w:rsidR="007D4B41" w:rsidRDefault="007D4B41" w:rsidP="007D4B41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>prokázání vlastnického či nájemního vztahu k pozemku, na kterém dřeviny rostou</w:t>
      </w:r>
    </w:p>
    <w:p w:rsidR="007D4B41" w:rsidRDefault="007D4B41" w:rsidP="007D4B41">
      <w:pPr>
        <w:pStyle w:val="Zkladntext"/>
        <w:numPr>
          <w:ilvl w:val="0"/>
          <w:numId w:val="1"/>
        </w:numPr>
        <w:tabs>
          <w:tab w:val="left" w:pos="720"/>
          <w:tab w:val="left" w:pos="2880"/>
          <w:tab w:val="left" w:pos="5760"/>
        </w:tabs>
        <w:ind w:left="720"/>
      </w:pPr>
      <w:r>
        <w:t>v případě nájemního vztahu souhlas vlastníka pozemku</w:t>
      </w:r>
    </w:p>
    <w:p w:rsidR="00FB1101" w:rsidRDefault="00FB1101" w:rsidP="007D4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3" w:lineRule="auto"/>
        <w:ind w:left="7" w:right="-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D4B41" w:rsidRDefault="007D4B41" w:rsidP="007D4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3" w:lineRule="auto"/>
        <w:ind w:left="7" w:right="-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D4B41" w:rsidRDefault="007D4B41" w:rsidP="007D4B41">
      <w:pPr>
        <w:pStyle w:val="Bezmezer"/>
      </w:pPr>
      <w:r w:rsidRPr="007D4B41">
        <w:rPr>
          <w:b/>
        </w:rPr>
        <w:lastRenderedPageBreak/>
        <w:t>Pokyny k podání žádosti o povolení kácení dřevin rostoucích mimo les</w:t>
      </w:r>
      <w:r>
        <w:t xml:space="preserve">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1. Obecná ochrana dřevin rostoucích mimo les podle §§ 7, 8 a 9 zákona č. 114/1992 Sb. se uplatňuje bez ohledu na to, jestliže se jedná o dřeviny vysazené člověkem nebo přirozeně rozšířené /i tzv. nálet/ a bez ohledu na to jsou-li to dřeviny ovocné, okrasné či jiné.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2. Ke kácení těchto dřevin je nebytné povolení obce, na jejímž katastru dřevina roste. To se vydává ve správním řízení. Žádosti o povolení ke kácení se předkládají na přiloženém tiskopise.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3. Řízení o povolení ke kácení dřevin je ve smyslu odstavce 1/ § 9 zákona č. 114/1992 Sb. o ochraně přírody a krajiny současně i řízením o uložení náhradní výsadby. Ta může být uložena spolu s následnou péčí o vysazované dřeviny na nezbytnou dobu, nejvýše však na dobu pěti let.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4. O povolení ke kácení může </w:t>
      </w:r>
      <w:r w:rsidRPr="007D4B41">
        <w:t>požádat</w:t>
      </w:r>
      <w:r w:rsidRPr="007D4B41">
        <w:rPr>
          <w:b/>
        </w:rPr>
        <w:t xml:space="preserve"> pouze</w:t>
      </w:r>
      <w:r>
        <w:t xml:space="preserve"> vlastník pozemku, na kterém dřevina roste, nebo jeho nájemce s doloženým souhlasem vlastníka. Má-li tento pozemek více spoluvlastníků, musí být k žádosti připojen jejich jednoznačný souhlas se záměrem dřevinu pokácet.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5. O povolení ke kácení </w:t>
      </w:r>
      <w:r w:rsidRPr="007D4B41">
        <w:rPr>
          <w:b/>
        </w:rPr>
        <w:t>nemůže</w:t>
      </w:r>
      <w:r>
        <w:t xml:space="preserve"> tedy žádat ten, kdo nevlastní pozemek, na kterém dřevina roste /nebo tento pozemek alespoň oprávněně neužívá/ a dřevinu pouze vysadil, nebo o ni pečuje či</w:t>
      </w:r>
      <w:bookmarkStart w:id="0" w:name="_GoBack"/>
      <w:bookmarkEnd w:id="0"/>
      <w:r>
        <w:t xml:space="preserve"> je na její existenci jinak zainteresován /např. mu stíní, překáží atd./.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6. </w:t>
      </w:r>
      <w:r w:rsidRPr="007D4B41">
        <w:rPr>
          <w:b/>
        </w:rPr>
        <w:t>Bez povolení</w:t>
      </w:r>
      <w:r>
        <w:t xml:space="preserve"> může pokácet dřevinu pouze </w:t>
      </w:r>
      <w:r w:rsidRPr="007D4B41">
        <w:rPr>
          <w:b/>
        </w:rPr>
        <w:t>fyzická</w:t>
      </w:r>
      <w:r>
        <w:t xml:space="preserve"> osoba, která je vlastníkem a současně i uživatelem pozemku, na němž dřevina roste a to p o u z e v případě, že se jedná o strom </w:t>
      </w:r>
      <w:r w:rsidRPr="007D4B41">
        <w:rPr>
          <w:b/>
        </w:rPr>
        <w:t>do</w:t>
      </w:r>
      <w:r w:rsidR="00E0275D">
        <w:rPr>
          <w:b/>
        </w:rPr>
        <w:t xml:space="preserve"> </w:t>
      </w:r>
      <w:r w:rsidRPr="007D4B41">
        <w:rPr>
          <w:b/>
        </w:rPr>
        <w:t>velikosti obvodu</w:t>
      </w:r>
      <w:r>
        <w:t xml:space="preserve"> </w:t>
      </w:r>
      <w:r w:rsidRPr="007D4B41">
        <w:rPr>
          <w:b/>
        </w:rPr>
        <w:t>kmene 80 cm</w:t>
      </w:r>
      <w:r>
        <w:t xml:space="preserve">, měřeného </w:t>
      </w:r>
      <w:r w:rsidRPr="007D4B41">
        <w:rPr>
          <w:b/>
        </w:rPr>
        <w:t>ve výšce 130 cm nad zemí</w:t>
      </w:r>
      <w:r>
        <w:t xml:space="preserve"> nebo o keřové porosty o souvislé ploše do 40 m2. V tomto případě se o povolení ke kácení nežádá, ani se neoznamuje.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7. Toto zvýhodnění </w:t>
      </w:r>
      <w:r w:rsidRPr="007D4B41">
        <w:rPr>
          <w:b/>
        </w:rPr>
        <w:t>se netýká právnických osob</w:t>
      </w:r>
      <w:r>
        <w:t xml:space="preserve">. Uvedený režim však lze uplatnit pouze v případě, že se na pozemek, na němž dřevina roste, nebo přímo na ni, nevztahuje jiný ochranný režim /přírodní rezervace, přírodní památka, významný krajinný prvek, zvláště chráněný druh, památný strom /.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 xml:space="preserve">8. Jde-li o zásah do porostu dřevin </w:t>
      </w:r>
      <w:r w:rsidRPr="007D4B41">
        <w:rPr>
          <w:b/>
        </w:rPr>
        <w:t>z pěstebních důvodů</w:t>
      </w:r>
      <w:r>
        <w:t xml:space="preserve">, to je za účelem </w:t>
      </w:r>
      <w:r w:rsidRPr="007D4B41">
        <w:rPr>
          <w:b/>
        </w:rPr>
        <w:t>obnovy porostů</w:t>
      </w:r>
      <w:r>
        <w:t xml:space="preserve">, nebo při jejich výchovné probírce, není povolení ke kácení rovněž třeba. </w:t>
      </w:r>
      <w:r w:rsidRPr="007D4B41">
        <w:rPr>
          <w:b/>
        </w:rPr>
        <w:t>V těchto případech musí být kácení písemně oznámeno nejméně 15 dnů před zásahem příslušné obci</w:t>
      </w:r>
      <w:r>
        <w:t xml:space="preserve">, která je může pozastavit, omezit či zakázat. </w:t>
      </w:r>
      <w:r w:rsidRPr="007D4B41">
        <w:rPr>
          <w:b/>
        </w:rPr>
        <w:t>Toto písemné oznámení musí mít stejné náležitosti jako žádost o povolení ke kácení</w:t>
      </w:r>
      <w:r>
        <w:t xml:space="preserve">. Uvedený oznamovací režim platí stejně pro fyzické i právnické osoby a lze ho uplatnit pouze v případě, že se na pozemek, na němž dřevina roste, nebo přímo na ni, nevztahuje jiný ochranný režim /přírodní rezervace, přírodní památka, významný krajinný prvek, zvláště chráněný druh, památný strom /.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>9. Při vyplňování formuláře žádosti o povolení ke kácení je nezbytné:</w:t>
      </w:r>
    </w:p>
    <w:p w:rsidR="007D4B41" w:rsidRDefault="007D4B41" w:rsidP="007D4B41">
      <w:pPr>
        <w:pStyle w:val="Bezmezer"/>
      </w:pPr>
      <w:r>
        <w:t xml:space="preserve">• uvádět pouze aktuální parcelní čísla pozemků, na nichž dřeviny rostou s určením, zda se jedná o parcelní </w:t>
      </w:r>
      <w:r w:rsidRPr="007D4B41">
        <w:rPr>
          <w:b/>
        </w:rPr>
        <w:t>čísla katastru nemovitostí /KN/</w:t>
      </w:r>
      <w:r>
        <w:t xml:space="preserve"> nebo </w:t>
      </w:r>
      <w:r w:rsidRPr="007D4B41">
        <w:rPr>
          <w:b/>
        </w:rPr>
        <w:t>pozemkového katastru /PK/</w:t>
      </w:r>
      <w:r>
        <w:t xml:space="preserve"> 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>• nezaměňovat pojmy obvod a průměr kmene a v odstavci č. 4 uvádět pouze obvod kmene</w:t>
      </w:r>
    </w:p>
    <w:p w:rsidR="007D4B41" w:rsidRDefault="007D4B41" w:rsidP="007D4B41">
      <w:pPr>
        <w:pStyle w:val="Bezmezer"/>
      </w:pPr>
    </w:p>
    <w:p w:rsidR="007D4B41" w:rsidRDefault="007D4B41" w:rsidP="007D4B41">
      <w:pPr>
        <w:pStyle w:val="Bezmezer"/>
      </w:pPr>
      <w:r>
        <w:t>• v případě složitější lokalizace místa růstu dřevin použít pro jejich zakreslení kopie pozemkové mapy</w:t>
      </w:r>
    </w:p>
    <w:p w:rsidR="00FB1101" w:rsidRDefault="00FB1101" w:rsidP="00FB1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B1101" w:rsidRDefault="00FB1101" w:rsidP="00FB1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B1101" w:rsidSect="007D4B41">
      <w:pgSz w:w="11900" w:h="16820"/>
      <w:pgMar w:top="720" w:right="720" w:bottom="720" w:left="720" w:header="45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A8" w:rsidRDefault="003E33A8" w:rsidP="00FB1101">
      <w:pPr>
        <w:spacing w:line="240" w:lineRule="auto"/>
      </w:pPr>
      <w:r>
        <w:separator/>
      </w:r>
    </w:p>
  </w:endnote>
  <w:endnote w:type="continuationSeparator" w:id="0">
    <w:p w:rsidR="003E33A8" w:rsidRDefault="003E33A8" w:rsidP="00FB1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A8" w:rsidRDefault="003E33A8" w:rsidP="00FB1101">
      <w:pPr>
        <w:spacing w:line="240" w:lineRule="auto"/>
      </w:pPr>
      <w:r>
        <w:separator/>
      </w:r>
    </w:p>
  </w:footnote>
  <w:footnote w:type="continuationSeparator" w:id="0">
    <w:p w:rsidR="003E33A8" w:rsidRDefault="003E33A8" w:rsidP="00FB11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36B5"/>
    <w:multiLevelType w:val="multilevel"/>
    <w:tmpl w:val="DE46A12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E5"/>
    <w:rsid w:val="000820FB"/>
    <w:rsid w:val="00120120"/>
    <w:rsid w:val="003E33A8"/>
    <w:rsid w:val="00693A8C"/>
    <w:rsid w:val="007D4B41"/>
    <w:rsid w:val="009B14E5"/>
    <w:rsid w:val="00E0275D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87B52B-8089-4519-B7B6-9F3FE73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B11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101"/>
  </w:style>
  <w:style w:type="paragraph" w:styleId="Zpat">
    <w:name w:val="footer"/>
    <w:basedOn w:val="Normln"/>
    <w:link w:val="ZpatChar"/>
    <w:uiPriority w:val="99"/>
    <w:unhideWhenUsed/>
    <w:rsid w:val="00FB11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101"/>
  </w:style>
  <w:style w:type="paragraph" w:styleId="Textbubliny">
    <w:name w:val="Balloon Text"/>
    <w:basedOn w:val="Normln"/>
    <w:link w:val="TextbublinyChar"/>
    <w:uiPriority w:val="99"/>
    <w:semiHidden/>
    <w:unhideWhenUsed/>
    <w:rsid w:val="00FB11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0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7D4B41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D4B4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7D4B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Lcovice</dc:creator>
  <cp:lastModifiedBy>Admin</cp:lastModifiedBy>
  <cp:revision>3</cp:revision>
  <cp:lastPrinted>2023-12-15T17:06:00Z</cp:lastPrinted>
  <dcterms:created xsi:type="dcterms:W3CDTF">2024-03-11T13:23:00Z</dcterms:created>
  <dcterms:modified xsi:type="dcterms:W3CDTF">2024-03-13T15:35:00Z</dcterms:modified>
</cp:coreProperties>
</file>